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EA4D97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00B8C" w:rsidRDefault="00700B8C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03E82" w:rsidRPr="00B24C73" w:rsidRDefault="00083A2E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03E82" w:rsidRPr="00B24C73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700B8C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700B8C" w:rsidP="00700B8C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700B8C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3345A" w:rsidRPr="0093345A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503E82" w:rsidRPr="00C57D03">
        <w:rPr>
          <w:rFonts w:ascii="Times New Roman" w:hAnsi="Times New Roman" w:cs="Times New Roman"/>
          <w:sz w:val="28"/>
          <w:szCs w:val="28"/>
        </w:rPr>
        <w:t>Ватлина</w:t>
      </w:r>
      <w:proofErr w:type="spellEnd"/>
    </w:p>
    <w:p w:rsidR="00503E82" w:rsidRPr="00B24C73" w:rsidRDefault="00700B8C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706E18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706E18">
        <w:rPr>
          <w:rFonts w:ascii="Times New Roman" w:hAnsi="Times New Roman" w:cs="Times New Roman"/>
          <w:sz w:val="28"/>
          <w:szCs w:val="28"/>
        </w:rPr>
        <w:t xml:space="preserve"> мая </w:t>
      </w:r>
      <w:r w:rsidR="00EA4D97">
        <w:rPr>
          <w:rFonts w:ascii="Times New Roman" w:hAnsi="Times New Roman" w:cs="Times New Roman"/>
          <w:sz w:val="28"/>
          <w:szCs w:val="28"/>
        </w:rPr>
        <w:t>202</w:t>
      </w:r>
      <w:r w:rsidR="00EA4D9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03E82" w:rsidRPr="00E26A73">
        <w:rPr>
          <w:rFonts w:ascii="Times New Roman" w:hAnsi="Times New Roman" w:cs="Times New Roman"/>
          <w:sz w:val="28"/>
          <w:szCs w:val="28"/>
        </w:rPr>
        <w:t xml:space="preserve"> г</w:t>
      </w:r>
      <w:r w:rsidR="00503E82" w:rsidRPr="00B24C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00B8C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  <w:r w:rsidR="00700B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503E82" w:rsidRPr="00B24C73" w:rsidRDefault="00700B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дисциплины</w:t>
      </w:r>
    </w:p>
    <w:p w:rsidR="00503E82" w:rsidRPr="00B24C73" w:rsidRDefault="00E438B3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0B8C">
        <w:rPr>
          <w:rFonts w:ascii="Times New Roman" w:hAnsi="Times New Roman" w:cs="Times New Roman"/>
          <w:b/>
          <w:sz w:val="28"/>
          <w:szCs w:val="28"/>
        </w:rPr>
        <w:t>Д.</w:t>
      </w:r>
      <w:r w:rsidR="00892055">
        <w:rPr>
          <w:rFonts w:ascii="Times New Roman" w:hAnsi="Times New Roman" w:cs="Times New Roman"/>
          <w:b/>
          <w:sz w:val="28"/>
          <w:szCs w:val="28"/>
        </w:rPr>
        <w:t xml:space="preserve">06  </w:t>
      </w:r>
      <w:r w:rsidR="00700B8C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892055" w:rsidRPr="00892055" w:rsidRDefault="00892055" w:rsidP="00892055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40.02.01 Право и организация социального обеспечения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00B8C" w:rsidRDefault="00700B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700B8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00B8C" w:rsidRPr="00B24C73" w:rsidRDefault="00700B8C" w:rsidP="00700B8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EA4D97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Pr="00700B8C">
        <w:rPr>
          <w:rFonts w:ascii="Times New Roman" w:hAnsi="Times New Roman" w:cs="Times New Roman"/>
          <w:sz w:val="28"/>
          <w:szCs w:val="28"/>
        </w:rPr>
        <w:t>5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:rsidR="001D6652" w:rsidRPr="001D6652" w:rsidRDefault="001D6652" w:rsidP="00700B8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70FBB">
        <w:rPr>
          <w:rFonts w:ascii="Times New Roman" w:hAnsi="Times New Roman" w:cs="Times New Roman"/>
          <w:sz w:val="28"/>
        </w:rPr>
        <w:t xml:space="preserve">Рабочая </w:t>
      </w:r>
      <w:r w:rsidR="00700B8C" w:rsidRPr="00B70FBB">
        <w:rPr>
          <w:rFonts w:ascii="Times New Roman" w:hAnsi="Times New Roman" w:cs="Times New Roman"/>
          <w:sz w:val="28"/>
        </w:rPr>
        <w:t>программа</w:t>
      </w:r>
      <w:r w:rsidR="00700B8C" w:rsidRPr="00B70FBB">
        <w:rPr>
          <w:rFonts w:ascii="Times New Roman" w:hAnsi="Times New Roman" w:cs="Times New Roman"/>
          <w:sz w:val="28"/>
        </w:rPr>
        <w:t xml:space="preserve"> </w:t>
      </w:r>
      <w:r w:rsidR="00700B8C">
        <w:rPr>
          <w:rFonts w:ascii="Times New Roman" w:hAnsi="Times New Roman" w:cs="Times New Roman"/>
          <w:sz w:val="28"/>
        </w:rPr>
        <w:t>общеобразовательной</w:t>
      </w:r>
      <w:r w:rsidRPr="00B70FBB">
        <w:rPr>
          <w:rFonts w:ascii="Times New Roman" w:hAnsi="Times New Roman" w:cs="Times New Roman"/>
          <w:sz w:val="28"/>
        </w:rPr>
        <w:t xml:space="preserve"> дисциплины </w:t>
      </w:r>
      <w:r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r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700B8C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892055">
        <w:rPr>
          <w:rFonts w:ascii="Times New Roman" w:hAnsi="Times New Roman" w:cs="Times New Roman"/>
          <w:sz w:val="28"/>
          <w:szCs w:val="28"/>
        </w:rPr>
        <w:t>40.02.01 П</w:t>
      </w:r>
      <w:r w:rsidR="00892055" w:rsidRPr="00892055">
        <w:rPr>
          <w:rFonts w:ascii="Times New Roman" w:hAnsi="Times New Roman" w:cs="Times New Roman"/>
          <w:sz w:val="28"/>
          <w:szCs w:val="28"/>
        </w:rPr>
        <w:t>раво и организация социального обеспечения</w:t>
      </w:r>
      <w:r w:rsidRPr="00B70FBB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</w:t>
      </w:r>
      <w:r w:rsidR="0093345A">
        <w:rPr>
          <w:rFonts w:ascii="Times New Roman" w:hAnsi="Times New Roman" w:cs="Times New Roman"/>
          <w:sz w:val="28"/>
          <w:szCs w:val="28"/>
        </w:rPr>
        <w:t xml:space="preserve"> науки Российской Федерации от 12 мая 2014г. № 508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="00700B8C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</w:rPr>
        <w:t xml:space="preserve">Рабочая программа </w:t>
      </w:r>
      <w:r w:rsidR="00700B8C">
        <w:rPr>
          <w:rFonts w:ascii="Times New Roman" w:hAnsi="Times New Roman" w:cs="Times New Roman"/>
          <w:sz w:val="28"/>
        </w:rPr>
        <w:t>общеобразовательной</w:t>
      </w:r>
      <w:r w:rsidR="00700B8C"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 xml:space="preserve">дисциплины </w:t>
      </w:r>
      <w:r w:rsidR="00700B8C">
        <w:rPr>
          <w:rFonts w:ascii="Times New Roman" w:hAnsi="Times New Roman" w:cs="Times New Roman"/>
          <w:i/>
          <w:sz w:val="28"/>
        </w:rPr>
        <w:t>О</w:t>
      </w:r>
      <w:r w:rsidR="00F520F4" w:rsidRPr="00F520F4">
        <w:rPr>
          <w:rFonts w:ascii="Times New Roman" w:hAnsi="Times New Roman" w:cs="Times New Roman"/>
          <w:i/>
          <w:sz w:val="28"/>
        </w:rPr>
        <w:t>Д.06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="00700B8C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EA4D97" w:rsidRPr="00700B8C">
        <w:rPr>
          <w:rFonts w:ascii="Times New Roman" w:eastAsia="Calibri" w:hAnsi="Times New Roman" w:cs="Times New Roman"/>
          <w:sz w:val="28"/>
          <w:szCs w:val="28"/>
        </w:rPr>
        <w:t>2</w:t>
      </w:r>
      <w:r w:rsidR="00700B8C">
        <w:rPr>
          <w:rFonts w:ascii="Times New Roman" w:eastAsia="Calibri" w:hAnsi="Times New Roman" w:cs="Times New Roman"/>
          <w:sz w:val="28"/>
          <w:szCs w:val="28"/>
        </w:rPr>
        <w:t>8 мая</w:t>
      </w:r>
      <w:r w:rsidR="00EA4D9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D97" w:rsidRPr="00700B8C">
        <w:rPr>
          <w:rFonts w:ascii="Times New Roman" w:eastAsia="Calibri" w:hAnsi="Times New Roman" w:cs="Times New Roman"/>
          <w:sz w:val="28"/>
          <w:szCs w:val="28"/>
        </w:rPr>
        <w:t>5</w:t>
      </w:r>
      <w:r w:rsidR="00700B8C">
        <w:rPr>
          <w:rFonts w:ascii="Times New Roman" w:eastAsia="Calibri" w:hAnsi="Times New Roman" w:cs="Times New Roman"/>
          <w:sz w:val="28"/>
          <w:szCs w:val="28"/>
        </w:rPr>
        <w:t xml:space="preserve"> г. №8</w:t>
      </w:r>
      <w:r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700B8C">
        <w:rPr>
          <w:rFonts w:ascii="Times New Roman" w:hAnsi="Times New Roman" w:cs="Times New Roman"/>
          <w:sz w:val="28"/>
        </w:rPr>
        <w:t xml:space="preserve">              </w:t>
      </w:r>
      <w:r w:rsidR="0093345A" w:rsidRPr="0093345A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167086" cy="206734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="00700B8C">
        <w:rPr>
          <w:rFonts w:ascii="Times New Roman" w:hAnsi="Times New Roman" w:cs="Times New Roman"/>
          <w:sz w:val="28"/>
        </w:rPr>
        <w:t xml:space="preserve">      </w:t>
      </w:r>
      <w:r w:rsidRPr="001D6652">
        <w:rPr>
          <w:rFonts w:ascii="Times New Roman" w:hAnsi="Times New Roman" w:cs="Times New Roman"/>
          <w:sz w:val="28"/>
        </w:rPr>
        <w:t xml:space="preserve">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ПРОГРАММЫ УЧЕБНОЙ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УСЛОВИЯ РЕАЛИЗАЦИИ УЧЕБНОЙ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56573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654736" w:rsidRPr="00700B8C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B8C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О</w:t>
      </w:r>
      <w:r w:rsidR="00FD279F" w:rsidRPr="00700B8C">
        <w:rPr>
          <w:rFonts w:ascii="Times New Roman" w:hAnsi="Times New Roman" w:cs="Times New Roman"/>
          <w:sz w:val="28"/>
          <w:szCs w:val="28"/>
        </w:rPr>
        <w:t>Д.06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</w:t>
      </w:r>
      <w:r w:rsidRPr="00700B8C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700B8C" w:rsidRPr="00700B8C">
        <w:rPr>
          <w:rFonts w:ascii="Times New Roman" w:hAnsi="Times New Roman" w:cs="Times New Roman"/>
          <w:sz w:val="28"/>
          <w:szCs w:val="28"/>
        </w:rPr>
        <w:t xml:space="preserve"> </w:t>
      </w:r>
      <w:r w:rsidR="00700B8C">
        <w:rPr>
          <w:rFonts w:ascii="Times New Roman" w:hAnsi="Times New Roman" w:cs="Times New Roman"/>
          <w:sz w:val="28"/>
          <w:szCs w:val="28"/>
        </w:rPr>
        <w:t>40.02.01 П</w:t>
      </w:r>
      <w:r w:rsidR="00700B8C" w:rsidRPr="00700B8C">
        <w:rPr>
          <w:rFonts w:ascii="Times New Roman" w:hAnsi="Times New Roman" w:cs="Times New Roman"/>
          <w:sz w:val="28"/>
          <w:szCs w:val="28"/>
        </w:rPr>
        <w:t>раво и организация социального обеспечения</w:t>
      </w:r>
    </w:p>
    <w:p w:rsidR="004250CF" w:rsidRPr="00700B8C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700B8C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700B8C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700B8C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700B8C">
        <w:rPr>
          <w:rFonts w:ascii="Times New Roman" w:hAnsi="Times New Roman" w:cs="Times New Roman"/>
          <w:sz w:val="28"/>
          <w:szCs w:val="28"/>
        </w:rPr>
        <w:t>1.2.1.</w:t>
      </w:r>
      <w:r w:rsidR="00E56573" w:rsidRPr="00700B8C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  социально направленности, способы инициировать,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планировать и самостоятельно выполнять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формулировать и актуализировать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-владеть основными видами речевой деятельности в рамках следующего тематического содержания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ежличностные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несплошные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 и понимать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-использовать средства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обобщать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</w:t>
            </w:r>
            <w:proofErr w:type="gramStart"/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е(</w:t>
            </w:r>
            <w:proofErr w:type="gramEnd"/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171ED7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членысемьи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внешностьчеловека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личныекачествачеловека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названияпрофессий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776274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proofErr w:type="spellStart"/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thereis</w:t>
            </w:r>
            <w:proofErr w:type="spellEnd"/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Should you need any further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Couldyou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Wouldyoulike</w:t>
            </w:r>
            <w:proofErr w:type="spellEnd"/>
            <w:r w:rsidR="00741A25" w:rsidRPr="00700B8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проживания в городе. Инфраструктура. Как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спросить и указать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02"/>
        <w:gridCol w:w="6804"/>
        <w:gridCol w:w="1530"/>
        <w:gridCol w:w="3112"/>
      </w:tblGrid>
      <w:tr w:rsidR="00030227" w:rsidRPr="0061441F" w:rsidTr="007928DF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7928DF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видымагазиновиотделывмагазине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1530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7928DF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B3642B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1530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030227" w:rsidRPr="0061441F" w:rsidTr="007928DF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частитела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</w:t>
            </w:r>
            <w:proofErr w:type="spellStart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:rsidR="00AB76C0" w:rsidRPr="00700B8C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правильноепитание</w:t>
            </w:r>
            <w:proofErr w:type="spellEnd"/>
            <w:proofErr w:type="gramEnd"/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700B8C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названиявидовспорта</w:t>
            </w:r>
            <w:proofErr w:type="spellEnd"/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footballyoga</w:t>
            </w:r>
            <w:proofErr w:type="spellEnd"/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700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симптомыиболезни</w:t>
            </w:r>
            <w:proofErr w:type="spellEnd"/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простое прошедшее время (образование и функции в действительном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залоге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700B8C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030227" w:rsidRPr="00700B8C" w:rsidRDefault="00030227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7928DF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1530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386805" w:rsidRPr="0061441F" w:rsidTr="007928DF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видыпутешествий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видытранспорта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1530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</w:t>
            </w:r>
            <w:proofErr w:type="spell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страныизучаемого</w:t>
            </w:r>
            <w:proofErr w:type="spell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386805" w:rsidRPr="0061441F" w:rsidTr="007928DF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proofErr w:type="spellEnd"/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</w:t>
            </w:r>
            <w:proofErr w:type="spellStart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proofErr w:type="spellEnd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функции в действительном залоге; слова — маркеры времени)</w:t>
            </w:r>
          </w:p>
        </w:tc>
        <w:tc>
          <w:tcPr>
            <w:tcW w:w="1530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928DF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1530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7928DF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B21E3D" w:rsidRPr="00700B8C" w:rsidTr="007928DF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proofErr w:type="spellEnd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530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7928DF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7928DF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  <w:t>народов России</w:t>
            </w:r>
          </w:p>
        </w:tc>
        <w:tc>
          <w:tcPr>
            <w:tcW w:w="1530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7928DF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153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7928DF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153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7928DF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153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25661D" w:rsidRPr="0061441F" w:rsidTr="007928DF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языка в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25661D" w:rsidRPr="0061441F" w:rsidTr="007928DF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типичные для профессионально –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1530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7928DF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7928DF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7B268B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>Основ</w:t>
            </w:r>
            <w:r w:rsidR="007B268B">
              <w:rPr>
                <w:rFonts w:ascii="Times New Roman" w:hAnsi="Times New Roman" w:cs="Times New Roman"/>
                <w:bCs/>
                <w:sz w:val="28"/>
                <w:szCs w:val="28"/>
              </w:rPr>
              <w:t>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7B2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B268B" w:rsidRPr="007B268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Право и организация социального обеспечения»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FA52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7B268B" w:rsidRPr="007B2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</w:t>
            </w:r>
            <w:r w:rsidR="007B268B" w:rsidRPr="007B268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Право и организация социального обеспечения»</w:t>
            </w:r>
          </w:p>
        </w:tc>
        <w:tc>
          <w:tcPr>
            <w:tcW w:w="1530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112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366301" w:rsidRPr="0061441F" w:rsidTr="007928DF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proofErr w:type="gramEnd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atablet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asmartphone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amachine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FA52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1530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112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7928DF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Современные информационные технологии.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ИКТвпрофессиональнойдеятельности</w:t>
            </w:r>
            <w:proofErr w:type="spellEnd"/>
          </w:p>
        </w:tc>
        <w:tc>
          <w:tcPr>
            <w:tcW w:w="1530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112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7928DF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1530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7928DF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530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112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3D0FC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EA4D97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1. </w:t>
                        </w:r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EA4D97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2. </w:t>
                        </w:r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Английский язык: учеб</w:t>
                        </w:r>
                        <w:proofErr w:type="gramStart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.</w:t>
                        </w:r>
                        <w:proofErr w:type="gramEnd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 </w:t>
                        </w:r>
                        <w:proofErr w:type="gramStart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п</w:t>
                        </w:r>
                        <w:proofErr w:type="gramEnd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особие / З.В. </w:t>
                        </w:r>
                        <w:proofErr w:type="spellStart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Маньковская</w:t>
                        </w:r>
                        <w:proofErr w:type="spellEnd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. – М.: ИНФРА-М, 2024. – 200 </w:t>
                        </w:r>
                        <w:proofErr w:type="gramStart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с</w:t>
                        </w:r>
                        <w:proofErr w:type="gramEnd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. – (Среднее профессиональное образование). (</w:t>
                        </w:r>
                        <w:proofErr w:type="spellStart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Znanium</w:t>
                        </w:r>
                        <w:proofErr w:type="spellEnd"/>
                        <w:r w:rsidRPr="00EA4D97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)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EA4D97" w:rsidRPr="006C7AF5" w:rsidRDefault="00EA4D97" w:rsidP="00EA4D97">
                        <w:pPr>
                          <w:pStyle w:val="1"/>
                          <w:outlineLvl w:val="0"/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</w:pPr>
                        <w:r w:rsidRPr="00700B8C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3. </w:t>
                        </w:r>
                        <w:proofErr w:type="spellStart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Невзорова</w:t>
                        </w:r>
                        <w:proofErr w:type="spellEnd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 Г.Д., Никитушкина Г.И. Английский язык</w:t>
                        </w:r>
                        <w:proofErr w:type="gramStart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.</w:t>
                        </w:r>
                        <w:proofErr w:type="gramEnd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br/>
                        </w:r>
                        <w:proofErr w:type="gramStart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lastRenderedPageBreak/>
                          <w:t>г</w:t>
                        </w:r>
                        <w:proofErr w:type="gramEnd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рамматика 2-е изд., </w:t>
                        </w:r>
                        <w:proofErr w:type="spellStart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испр</w:t>
                        </w:r>
                        <w:proofErr w:type="spellEnd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. и доп. Учебное пособие для СПО. Изд. 2 – М.: </w:t>
                        </w:r>
                        <w:proofErr w:type="spellStart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>Юрайт</w:t>
                        </w:r>
                        <w:proofErr w:type="spellEnd"/>
                        <w:r w:rsidRPr="006C7AF5">
                          <w:rPr>
                            <w:rFonts w:ascii="Times New Roman" w:eastAsia="Calibri" w:hAnsi="Times New Roman"/>
                            <w:b w:val="0"/>
                            <w:bCs w:val="0"/>
                            <w:color w:val="000000"/>
                            <w:kern w:val="0"/>
                            <w:sz w:val="28"/>
                          </w:rPr>
                          <w:t xml:space="preserve">,  2023, - 213 с. 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224A9F">
                        <w:pPr>
                          <w:ind w:left="360"/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224A9F" w:rsidRPr="00224A9F" w:rsidRDefault="00224A9F" w:rsidP="00224A9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4. Левченко, В. В.  Английский язык.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General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English</w:t>
                        </w:r>
                        <w:proofErr w:type="spellEnd"/>
                        <w:proofErr w:type="gram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В. В. Левченко, Е. Е. 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Долгалёва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О. В. Мещерякова. — 2-е изд.,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2023. — 149 с. — (Профессиональное образование). — ISBN 978-5-534-16157-1. — Текст</w:t>
                        </w:r>
                        <w:proofErr w:type="gram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[сайт]. — URL: https://urait.ru/bcode/530542 (дата обращения: 25.06.2025).</w:t>
                        </w:r>
                      </w:p>
                      <w:p w:rsidR="00224A9F" w:rsidRPr="00224A9F" w:rsidRDefault="00224A9F" w:rsidP="00224A9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5.Агабекян, И. Английский язык: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учеб</w:t>
                        </w:r>
                        <w:proofErr w:type="gram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.п</w:t>
                        </w:r>
                        <w:proofErr w:type="gram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особие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для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дп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, Изд-во Феникс, 2022, 318 с. ISBN 978-5-222-27018-9, 978-5-222-31012-0, 978-5-222-33297-9, 978-5-222-37120-6.</w:t>
                        </w:r>
                      </w:p>
                      <w:p w:rsidR="00224A9F" w:rsidRPr="00224A9F" w:rsidRDefault="00224A9F" w:rsidP="00224A9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6. 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Гуреев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В. А.  Английский язык. Грамматика (B2)</w:t>
                        </w:r>
                        <w:proofErr w:type="gram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учебник и практикум для среднего профессионального образования / В. А. 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Гуреев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 — 2-е изд.,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2023. — 304 с. — (Профессиональное образование). — ISBN 978-5-534-17134-1. — Текст</w:t>
                        </w:r>
                        <w:proofErr w:type="gram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[сайт]. — URL: https://urait.ru/bcode/532441 (дата обращения: 25.06.2025).</w:t>
                        </w:r>
                      </w:p>
                      <w:p w:rsidR="00224A9F" w:rsidRPr="00700B8C" w:rsidRDefault="00224A9F" w:rsidP="00224A9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7. Сибиряков А.В. «Английский язык: употребление времён глагола. Сборник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упражнений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ключами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) / English: the Usage of the Active Verb Tenses. </w:t>
                        </w:r>
                        <w:proofErr w:type="spellStart"/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Tye</w:t>
                        </w:r>
                        <w:proofErr w:type="spellEnd"/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Practical Grammar Exercises (with Answers).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Учебное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пособие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для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СПО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» </w:t>
                        </w:r>
                        <w:proofErr w:type="spellStart"/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</w:t>
                        </w:r>
                        <w:proofErr w:type="spellEnd"/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Лань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 – 2025, 112 </w:t>
                        </w:r>
                        <w:r w:rsidRPr="00224A9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700B8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 w:rsidR="00224A9F" w:rsidRPr="00340C16" w:rsidRDefault="00224A9F" w:rsidP="00224A9F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  <w:szCs w:val="28"/>
                          </w:rPr>
                        </w:pP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8. </w:t>
                        </w: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</w:rPr>
                          <w:t xml:space="preserve">Английский язык. Основы разговорной практики. Учебник для СПО, 3-е издание, стереотипное. Кузьменков А.,  </w:t>
                        </w:r>
                        <w:proofErr w:type="gramStart"/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</w:rPr>
                          <w:t>Кузьменков</w:t>
                        </w:r>
                        <w:proofErr w:type="gramEnd"/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</w:rPr>
                          <w:t xml:space="preserve"> а Ю. </w:t>
                        </w:r>
                        <w:r w:rsidRPr="00224A9F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  <w:lang w:eastAsia="en-US"/>
                          </w:rPr>
                          <w:t>Изд-во Лань – 2025, 182 с.</w:t>
                        </w:r>
                      </w:p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224A9F">
                        <w:pPr>
                          <w:ind w:left="360"/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2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Грамматика: </w:t>
                  </w:r>
                  <w:hyperlink r:id="rId13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3D0FC4" w:rsidP="003D0FC4">
      <w:pPr>
        <w:keepNext/>
        <w:keepLines/>
        <w:spacing w:after="69" w:line="250" w:lineRule="exact"/>
        <w:ind w:left="660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Контроль и оценка результатов освоения </w:t>
      </w:r>
      <w:proofErr w:type="gramStart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общеобразовательной</w:t>
      </w:r>
      <w:bookmarkEnd w:id="13"/>
      <w:bookmarkEnd w:id="14"/>
      <w:proofErr w:type="gramEnd"/>
    </w:p>
    <w:p w:rsidR="003D0FC4" w:rsidRPr="0063682D" w:rsidRDefault="003D0FC4" w:rsidP="003D0FC4">
      <w:pPr>
        <w:keepNext/>
        <w:keepLines/>
        <w:spacing w:after="252" w:line="250" w:lineRule="exact"/>
        <w:ind w:left="3960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bookmark44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взаимодействовать и работать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1A" w:rsidRDefault="0011121A">
      <w:r>
        <w:separator/>
      </w:r>
    </w:p>
  </w:endnote>
  <w:endnote w:type="continuationSeparator" w:id="0">
    <w:p w:rsidR="0011121A" w:rsidRDefault="001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1A" w:rsidRDefault="0011121A">
      <w:r>
        <w:separator/>
      </w:r>
    </w:p>
  </w:footnote>
  <w:footnote w:type="continuationSeparator" w:id="0">
    <w:p w:rsidR="0011121A" w:rsidRDefault="0011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83A2E"/>
    <w:rsid w:val="000A6C3C"/>
    <w:rsid w:val="000C3AF7"/>
    <w:rsid w:val="000C7FA4"/>
    <w:rsid w:val="0011121A"/>
    <w:rsid w:val="00124363"/>
    <w:rsid w:val="00136291"/>
    <w:rsid w:val="001C37FD"/>
    <w:rsid w:val="001C724B"/>
    <w:rsid w:val="001D3E77"/>
    <w:rsid w:val="001D6652"/>
    <w:rsid w:val="00222F26"/>
    <w:rsid w:val="00224A9F"/>
    <w:rsid w:val="00227DB3"/>
    <w:rsid w:val="0025661D"/>
    <w:rsid w:val="00281D52"/>
    <w:rsid w:val="00287CA2"/>
    <w:rsid w:val="002A5274"/>
    <w:rsid w:val="002B71F9"/>
    <w:rsid w:val="002E10D7"/>
    <w:rsid w:val="002F3B1F"/>
    <w:rsid w:val="003136D6"/>
    <w:rsid w:val="00366301"/>
    <w:rsid w:val="00386805"/>
    <w:rsid w:val="00391A46"/>
    <w:rsid w:val="003A364B"/>
    <w:rsid w:val="003D0FC4"/>
    <w:rsid w:val="003D545C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35E3E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00B8C"/>
    <w:rsid w:val="00706E18"/>
    <w:rsid w:val="00720245"/>
    <w:rsid w:val="00727A2B"/>
    <w:rsid w:val="00741A25"/>
    <w:rsid w:val="00750044"/>
    <w:rsid w:val="00771E79"/>
    <w:rsid w:val="00776274"/>
    <w:rsid w:val="007928DF"/>
    <w:rsid w:val="00794CDE"/>
    <w:rsid w:val="007974D1"/>
    <w:rsid w:val="007A0473"/>
    <w:rsid w:val="007B268B"/>
    <w:rsid w:val="007C0AF6"/>
    <w:rsid w:val="00842667"/>
    <w:rsid w:val="0084470A"/>
    <w:rsid w:val="00865FA6"/>
    <w:rsid w:val="00892055"/>
    <w:rsid w:val="00895FD6"/>
    <w:rsid w:val="008B34AF"/>
    <w:rsid w:val="008D5299"/>
    <w:rsid w:val="0093345A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AE7E9F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57D03"/>
    <w:rsid w:val="00C77B2D"/>
    <w:rsid w:val="00CA6A4F"/>
    <w:rsid w:val="00CB2C3A"/>
    <w:rsid w:val="00CB478E"/>
    <w:rsid w:val="00CE57A0"/>
    <w:rsid w:val="00CE7EEA"/>
    <w:rsid w:val="00CF22B6"/>
    <w:rsid w:val="00D054BD"/>
    <w:rsid w:val="00D33765"/>
    <w:rsid w:val="00D47370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438B3"/>
    <w:rsid w:val="00E56573"/>
    <w:rsid w:val="00E71A7B"/>
    <w:rsid w:val="00EA4D97"/>
    <w:rsid w:val="00EC1258"/>
    <w:rsid w:val="00EF347A"/>
    <w:rsid w:val="00F06A6F"/>
    <w:rsid w:val="00F16540"/>
    <w:rsid w:val="00F2278C"/>
    <w:rsid w:val="00F43A74"/>
    <w:rsid w:val="00F44156"/>
    <w:rsid w:val="00F520F4"/>
    <w:rsid w:val="00FA52D8"/>
    <w:rsid w:val="00FA6DE5"/>
    <w:rsid w:val="00FD198E"/>
    <w:rsid w:val="00FD279F"/>
    <w:rsid w:val="00FD4725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4D97"/>
    <w:pPr>
      <w:keepNext/>
      <w:spacing w:before="240" w:after="60" w:line="276" w:lineRule="auto"/>
      <w:outlineLvl w:val="0"/>
    </w:pPr>
    <w:rPr>
      <w:rFonts w:ascii="Cambria" w:hAnsi="Cambria" w:cs="Times New Roman"/>
      <w:b/>
      <w:bCs/>
      <w:color w:val="auto"/>
      <w:kern w:val="32"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3">
    <w:name w:val="Заголовок №1"/>
    <w:basedOn w:val="a"/>
    <w:link w:val="12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4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A4D97"/>
    <w:rPr>
      <w:rFonts w:ascii="Cambria" w:eastAsia="Times New Roman" w:hAnsi="Cambria" w:cs="Times New Roman"/>
      <w:b/>
      <w:bCs/>
      <w:kern w:val="32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8C68-6450-4265-826F-5FAE5A98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29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51</cp:revision>
  <dcterms:created xsi:type="dcterms:W3CDTF">2023-06-14T02:50:00Z</dcterms:created>
  <dcterms:modified xsi:type="dcterms:W3CDTF">2025-08-07T05:59:00Z</dcterms:modified>
</cp:coreProperties>
</file>